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18" w:rsidRPr="006F35C9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>Лабораторне заняття №.6</w:t>
      </w:r>
    </w:p>
    <w:p w:rsidR="00A45618" w:rsidRPr="006F35C9" w:rsidRDefault="00A45618" w:rsidP="00A456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Тема: </w:t>
      </w:r>
      <w:r w:rsidRPr="006F35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Техніка та методика масажу при рефлекторних синдромах остеохондрозу хребта  </w:t>
      </w:r>
    </w:p>
    <w:p w:rsidR="00A45618" w:rsidRPr="006F35C9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План </w:t>
      </w:r>
    </w:p>
    <w:p w:rsidR="00A45618" w:rsidRPr="001176A0" w:rsidRDefault="00A45618" w:rsidP="00A456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Техніка та методика масажу при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шийно-грудному остеохондрозі </w:t>
      </w:r>
    </w:p>
    <w:p w:rsidR="00A45618" w:rsidRPr="001176A0" w:rsidRDefault="00A45618" w:rsidP="00A456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Техніка та методика масажу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при </w:t>
      </w: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радикулітах </w:t>
      </w:r>
    </w:p>
    <w:p w:rsidR="00A45618" w:rsidRDefault="00A45618" w:rsidP="00A456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Техніка та методика масажу при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поперековому остеохондрозі </w:t>
      </w:r>
    </w:p>
    <w:p w:rsidR="00A45618" w:rsidRPr="006F35C9" w:rsidRDefault="00A45618" w:rsidP="00A456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Техніка та методика масажу при рефлекторних синдромах остеохондрозу</w:t>
      </w:r>
    </w:p>
    <w:p w:rsidR="00A45618" w:rsidRPr="006F35C9" w:rsidRDefault="00A45618" w:rsidP="00A45618">
      <w:pPr>
        <w:pStyle w:val="a3"/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>Література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В. Масаж і лі</w:t>
      </w:r>
      <w:r w:rsidRPr="006F35C9">
        <w:rPr>
          <w:rFonts w:ascii="Times New Roman" w:hAnsi="Times New Roman" w:cs="Times New Roman"/>
          <w:sz w:val="28"/>
          <w:szCs w:val="28"/>
          <w:lang w:val="uk-UA"/>
        </w:rPr>
        <w:t>кувальна фізкультура в медицині</w:t>
      </w: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[підручник] / М. В.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Л. В.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Сухостат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Медицина, 2010. – 352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2. Руденко Р. Є. Спортивний масаж : [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Романна Руденко. Вид. 2-е,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. – Л. : Ліга-прес, 2009. –160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Вакуленко Л.О. Лікувальний масаж. Тернопіль: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, 2005.–</w:t>
      </w:r>
      <w:r w:rsidRPr="006F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448.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Б. Техніка та методика класичного масажу : [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П. Б.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ОВС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215 с.</w:t>
      </w:r>
    </w:p>
    <w:p w:rsidR="00A45618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5618" w:rsidRPr="006F35C9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>Лабораторна робота №7</w:t>
      </w:r>
    </w:p>
    <w:p w:rsidR="00A45618" w:rsidRPr="006F35C9" w:rsidRDefault="00A45618" w:rsidP="00A45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</w:t>
      </w:r>
      <w:r w:rsidRPr="006F35C9">
        <w:rPr>
          <w:rFonts w:ascii="Times New Roman" w:hAnsi="Times New Roman"/>
          <w:b/>
          <w:sz w:val="28"/>
          <w:szCs w:val="28"/>
          <w:lang w:val="uk-UA"/>
        </w:rPr>
        <w:t xml:space="preserve">ма: </w:t>
      </w:r>
      <w:r w:rsidRPr="006F35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Техніка та методика масажу при бронхіальній астмі та бронхіті</w:t>
      </w:r>
    </w:p>
    <w:p w:rsidR="00A45618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>План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45618" w:rsidRPr="006F35C9" w:rsidRDefault="00A45618" w:rsidP="00A4561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Тема: Техніка та методика масажу при бронхітах, бронхіальній астмі та пневмоніях у спортсменів</w:t>
      </w:r>
    </w:p>
    <w:p w:rsidR="00A45618" w:rsidRPr="001176A0" w:rsidRDefault="00A45618" w:rsidP="00A45618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Техніка та методика масажу при бронхітах </w:t>
      </w:r>
    </w:p>
    <w:p w:rsidR="00A45618" w:rsidRDefault="00A45618" w:rsidP="00A45618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>Техніка та методика масажу при та пневмоніях</w:t>
      </w:r>
    </w:p>
    <w:p w:rsidR="00A45618" w:rsidRDefault="00A45618" w:rsidP="00A45618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Техніка та методика масажу при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бронхіальній астмі </w:t>
      </w:r>
    </w:p>
    <w:p w:rsidR="00A45618" w:rsidRPr="001176A0" w:rsidRDefault="00A45618" w:rsidP="00A45618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Баночний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масаж при захворювання органів дихання </w:t>
      </w:r>
    </w:p>
    <w:p w:rsidR="00A45618" w:rsidRPr="006F35C9" w:rsidRDefault="00A45618" w:rsidP="00A45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5618" w:rsidRPr="006F35C9" w:rsidRDefault="00A45618" w:rsidP="00A45618">
      <w:pPr>
        <w:pStyle w:val="a3"/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>Література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В. Масаж і лі</w:t>
      </w:r>
      <w:r w:rsidRPr="006F35C9">
        <w:rPr>
          <w:rFonts w:ascii="Times New Roman" w:hAnsi="Times New Roman" w:cs="Times New Roman"/>
          <w:sz w:val="28"/>
          <w:szCs w:val="28"/>
          <w:lang w:val="uk-UA"/>
        </w:rPr>
        <w:t>кувальна фізкультура в медицині</w:t>
      </w: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[підручник] / М. В.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Л. В.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Сухостат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Медицина, 2010. – 352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2. Руденко Р. Є. Спортивний масаж : [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Романна Руденко. Вид. 2-е,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. – Л. : Ліга-прес, 2009. –160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Вакуленко Л.О. Лікувальний масаж. Тернопіль: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, 2005.–</w:t>
      </w:r>
      <w:r w:rsidRPr="006F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448.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Б. Техніка та методика класичного масажу : [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П. Б.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ОВС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215 с.</w:t>
      </w:r>
    </w:p>
    <w:p w:rsidR="00A45618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5618" w:rsidRPr="00ED7AF6" w:rsidRDefault="00A45618" w:rsidP="00A4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7AF6">
        <w:rPr>
          <w:rFonts w:ascii="Times New Roman" w:eastAsia="Times New Roman" w:hAnsi="Times New Roman"/>
          <w:b/>
          <w:sz w:val="28"/>
          <w:szCs w:val="28"/>
          <w:lang w:val="uk-UA"/>
        </w:rPr>
        <w:t>Лабораторне заняття №.8</w:t>
      </w:r>
      <w:r w:rsidRPr="00ED7A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5618" w:rsidRPr="00ED7AF6" w:rsidRDefault="00A45618" w:rsidP="00A4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D7A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Техніка та методика відновлювального, </w:t>
      </w:r>
      <w:proofErr w:type="spellStart"/>
      <w:r w:rsidRPr="00ED7A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розминочного</w:t>
      </w:r>
      <w:proofErr w:type="spellEnd"/>
      <w:r w:rsidRPr="00ED7A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та масажу у передстартових станах</w:t>
      </w:r>
    </w:p>
    <w:p w:rsidR="00A45618" w:rsidRPr="00ED7AF6" w:rsidRDefault="00A45618" w:rsidP="00A4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D7A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План </w:t>
      </w:r>
    </w:p>
    <w:p w:rsidR="00A45618" w:rsidRPr="001176A0" w:rsidRDefault="00A45618" w:rsidP="00A456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>Техніка і методика підготовчого масажу</w:t>
      </w:r>
    </w:p>
    <w:p w:rsidR="00A45618" w:rsidRPr="001176A0" w:rsidRDefault="00A45618" w:rsidP="00A456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Техніка та методика тренувального масажу</w:t>
      </w:r>
    </w:p>
    <w:p w:rsidR="00A45618" w:rsidRPr="001176A0" w:rsidRDefault="00A45618" w:rsidP="00A456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>Техніка та методика відновлювального масажу</w:t>
      </w:r>
    </w:p>
    <w:p w:rsidR="00A45618" w:rsidRPr="001176A0" w:rsidRDefault="00A45618" w:rsidP="00A456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/>
        </w:rPr>
      </w:pPr>
      <w:r w:rsidRPr="001176A0">
        <w:rPr>
          <w:rFonts w:ascii="Times New Roman" w:eastAsia="Times New Roman" w:hAnsi="Times New Roman"/>
          <w:sz w:val="28"/>
          <w:szCs w:val="28"/>
          <w:lang w:val="uk-UA"/>
        </w:rPr>
        <w:t xml:space="preserve">Техніка та методика передстартового масажу </w:t>
      </w:r>
    </w:p>
    <w:p w:rsidR="00A45618" w:rsidRPr="006F35C9" w:rsidRDefault="00A45618" w:rsidP="00A45618">
      <w:pPr>
        <w:pStyle w:val="a3"/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eastAsia="Times New Roman" w:hAnsi="Times New Roman"/>
          <w:b/>
          <w:sz w:val="28"/>
          <w:szCs w:val="28"/>
          <w:lang w:val="uk-UA"/>
        </w:rPr>
        <w:t>Література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В. Масаж і лі</w:t>
      </w:r>
      <w:r w:rsidRPr="006F35C9">
        <w:rPr>
          <w:rFonts w:ascii="Times New Roman" w:hAnsi="Times New Roman" w:cs="Times New Roman"/>
          <w:sz w:val="28"/>
          <w:szCs w:val="28"/>
          <w:lang w:val="uk-UA"/>
        </w:rPr>
        <w:t>кувальна фізкультура в медицині</w:t>
      </w: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[підручник] / М. В.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Л. В.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Сухостат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Медицина, 2010. – 352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2. Руденко Р. Є. Спортивний масаж : [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Романна Руденко. Вид. 2-е,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. – Л. : Ліга-прес, 2009. –160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Вакуленко Л.О. Лікувальний масаж. Тернопіль: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, 2005.–</w:t>
      </w:r>
      <w:r w:rsidRPr="006F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448. с.</w:t>
      </w:r>
    </w:p>
    <w:p w:rsidR="00A45618" w:rsidRPr="006F35C9" w:rsidRDefault="00A45618" w:rsidP="00A45618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C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Б. Техніка та методика класичного масажу : [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П. Б.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ОВС</w:t>
      </w:r>
      <w:proofErr w:type="spellEnd"/>
      <w:r w:rsidRPr="006F35C9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215 с.</w:t>
      </w:r>
    </w:p>
    <w:p w:rsidR="00A45618" w:rsidRDefault="00A45618" w:rsidP="00A45618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B2E77" w:rsidRPr="00A45618" w:rsidRDefault="001B2E77">
      <w:pPr>
        <w:rPr>
          <w:lang w:val="uk-UA"/>
        </w:rPr>
      </w:pPr>
    </w:p>
    <w:sectPr w:rsidR="001B2E77" w:rsidRPr="00A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00A"/>
    <w:multiLevelType w:val="hybridMultilevel"/>
    <w:tmpl w:val="2608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F4474"/>
    <w:multiLevelType w:val="hybridMultilevel"/>
    <w:tmpl w:val="D21CFEDC"/>
    <w:lvl w:ilvl="0" w:tplc="DFD6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117C5"/>
    <w:multiLevelType w:val="hybridMultilevel"/>
    <w:tmpl w:val="B5F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18"/>
    <w:rsid w:val="001B2E77"/>
    <w:rsid w:val="00A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2020-03-16T09:53:00Z</dcterms:created>
  <dcterms:modified xsi:type="dcterms:W3CDTF">2020-03-16T09:54:00Z</dcterms:modified>
</cp:coreProperties>
</file>